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27" w:rsidRDefault="00574527" w:rsidP="00574527">
      <w:pPr>
        <w:adjustRightInd w:val="0"/>
        <w:snapToGrid w:val="0"/>
        <w:rPr>
          <w:rFonts w:ascii="黑体" w:eastAsia="黑体" w:hAnsi="仿宋_GB2312" w:hint="eastAsia"/>
          <w:color w:val="000000"/>
          <w:sz w:val="30"/>
          <w:szCs w:val="30"/>
        </w:rPr>
      </w:pPr>
    </w:p>
    <w:p w:rsidR="00574527" w:rsidRDefault="00574527" w:rsidP="00574527">
      <w:pPr>
        <w:adjustRightInd w:val="0"/>
        <w:snapToGrid w:val="0"/>
        <w:rPr>
          <w:rFonts w:ascii="黑体" w:eastAsia="黑体" w:hAnsi="仿宋_GB2312"/>
          <w:color w:val="000000"/>
          <w:sz w:val="30"/>
          <w:szCs w:val="30"/>
        </w:rPr>
      </w:pPr>
      <w:r>
        <w:rPr>
          <w:rFonts w:ascii="黑体" w:eastAsia="黑体" w:hAnsi="仿宋_GB2312" w:hint="eastAsia"/>
          <w:color w:val="000000"/>
          <w:sz w:val="30"/>
          <w:szCs w:val="30"/>
        </w:rPr>
        <w:t>附件</w:t>
      </w:r>
    </w:p>
    <w:p w:rsidR="00574527" w:rsidRDefault="00574527" w:rsidP="00574527">
      <w:pPr>
        <w:adjustRightInd w:val="0"/>
        <w:snapToGrid w:val="0"/>
        <w:spacing w:line="600" w:lineRule="atLeast"/>
        <w:jc w:val="center"/>
        <w:rPr>
          <w:rFonts w:eastAsia="方正小标宋_GBK" w:hint="eastAsia"/>
          <w:bCs/>
          <w:color w:val="000000"/>
          <w:sz w:val="40"/>
          <w:szCs w:val="40"/>
        </w:rPr>
      </w:pPr>
      <w:r>
        <w:rPr>
          <w:rFonts w:eastAsia="方正小标宋_GBK"/>
          <w:bCs/>
          <w:color w:val="000000"/>
          <w:sz w:val="40"/>
          <w:szCs w:val="40"/>
        </w:rPr>
        <w:t>2019</w:t>
      </w:r>
      <w:r>
        <w:rPr>
          <w:rFonts w:eastAsia="方正小标宋_GBK" w:hint="eastAsia"/>
          <w:bCs/>
          <w:color w:val="000000"/>
          <w:sz w:val="40"/>
          <w:szCs w:val="40"/>
        </w:rPr>
        <w:t>全国电力行业设备管理与技术</w:t>
      </w:r>
    </w:p>
    <w:p w:rsidR="00574527" w:rsidRDefault="00574527" w:rsidP="00574527">
      <w:pPr>
        <w:adjustRightInd w:val="0"/>
        <w:snapToGrid w:val="0"/>
        <w:spacing w:line="600" w:lineRule="atLeast"/>
        <w:jc w:val="center"/>
        <w:rPr>
          <w:rFonts w:eastAsia="方正小标宋_GBK"/>
          <w:bCs/>
          <w:color w:val="000000"/>
          <w:sz w:val="40"/>
          <w:szCs w:val="40"/>
        </w:rPr>
      </w:pPr>
      <w:r>
        <w:rPr>
          <w:rFonts w:eastAsia="方正小标宋_GBK" w:hint="eastAsia"/>
          <w:bCs/>
          <w:color w:val="000000"/>
          <w:sz w:val="40"/>
          <w:szCs w:val="40"/>
        </w:rPr>
        <w:t>创新大会报名回执</w:t>
      </w:r>
    </w:p>
    <w:tbl>
      <w:tblPr>
        <w:tblW w:w="8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160"/>
        <w:gridCol w:w="653"/>
        <w:gridCol w:w="228"/>
        <w:gridCol w:w="845"/>
        <w:gridCol w:w="205"/>
        <w:gridCol w:w="843"/>
        <w:gridCol w:w="39"/>
        <w:gridCol w:w="826"/>
        <w:gridCol w:w="809"/>
        <w:gridCol w:w="1438"/>
      </w:tblGrid>
      <w:tr w:rsidR="00574527" w:rsidTr="00574527">
        <w:trPr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开票单位名称</w:t>
            </w:r>
          </w:p>
        </w:tc>
        <w:tc>
          <w:tcPr>
            <w:tcW w:w="7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574527" w:rsidTr="00574527">
        <w:trPr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开 户 行</w:t>
            </w:r>
          </w:p>
        </w:tc>
        <w:tc>
          <w:tcPr>
            <w:tcW w:w="7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bookmarkStart w:id="0" w:name="_GoBack"/>
        <w:bookmarkEnd w:id="0"/>
      </w:tr>
      <w:tr w:rsidR="00574527" w:rsidTr="00574527">
        <w:trPr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银行账号</w:t>
            </w:r>
          </w:p>
        </w:tc>
        <w:tc>
          <w:tcPr>
            <w:tcW w:w="7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574527" w:rsidTr="00574527">
        <w:trPr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公司地址</w:t>
            </w:r>
          </w:p>
        </w:tc>
        <w:tc>
          <w:tcPr>
            <w:tcW w:w="7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574527" w:rsidTr="00574527">
        <w:trPr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纳税人识别号</w:t>
            </w:r>
          </w:p>
        </w:tc>
        <w:tc>
          <w:tcPr>
            <w:tcW w:w="4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 话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574527" w:rsidTr="00574527">
        <w:trPr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发票类别</w:t>
            </w:r>
          </w:p>
        </w:tc>
        <w:tc>
          <w:tcPr>
            <w:tcW w:w="7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>会议费</w:t>
            </w:r>
            <w:r>
              <w:rPr>
                <w:rFonts w:ascii="仿宋_GB2312" w:eastAsia="仿宋_GB2312" w:hint="eastAsia"/>
                <w:spacing w:val="-6"/>
                <w:sz w:val="26"/>
                <w:szCs w:val="26"/>
              </w:rPr>
              <w:t>（或</w:t>
            </w: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pacing w:val="-6"/>
                <w:sz w:val="26"/>
                <w:szCs w:val="26"/>
              </w:rPr>
              <w:t>培训费 、</w:t>
            </w: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pacing w:val="-6"/>
                <w:sz w:val="26"/>
                <w:szCs w:val="26"/>
              </w:rPr>
              <w:t>咨询服务费） 请认真填写，不退换</w:t>
            </w:r>
          </w:p>
        </w:tc>
      </w:tr>
      <w:tr w:rsidR="00574527" w:rsidTr="00574527">
        <w:trPr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联 系 人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手 机</w:t>
            </w:r>
          </w:p>
        </w:tc>
        <w:tc>
          <w:tcPr>
            <w:tcW w:w="1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电子邮箱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574527" w:rsidTr="00574527">
        <w:trPr>
          <w:trHeight w:val="448"/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传    真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 话</w:t>
            </w:r>
          </w:p>
        </w:tc>
        <w:tc>
          <w:tcPr>
            <w:tcW w:w="1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574527" w:rsidTr="00574527">
        <w:trPr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参会代表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 xml:space="preserve">职 </w:t>
            </w:r>
            <w:proofErr w:type="gramStart"/>
            <w:r>
              <w:rPr>
                <w:rFonts w:ascii="仿宋_GB2312" w:eastAsia="仿宋_GB2312" w:cs="仿宋_GB2312" w:hint="eastAsia"/>
                <w:sz w:val="26"/>
                <w:szCs w:val="26"/>
              </w:rPr>
              <w:t>务</w:t>
            </w:r>
            <w:proofErr w:type="gramEnd"/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性 别</w:t>
            </w: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手   机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电子邮箱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发  言</w:t>
            </w:r>
          </w:p>
        </w:tc>
      </w:tr>
      <w:tr w:rsidR="00574527" w:rsidTr="00574527">
        <w:trPr>
          <w:trHeight w:val="390"/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是 </w:t>
            </w: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574527" w:rsidTr="00574527">
        <w:trPr>
          <w:trHeight w:val="418"/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是 </w:t>
            </w: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574527" w:rsidTr="00574527">
        <w:trPr>
          <w:trHeight w:val="458"/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是 </w:t>
            </w: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574527" w:rsidTr="00574527">
        <w:trPr>
          <w:trHeight w:val="458"/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是 </w:t>
            </w: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574527" w:rsidTr="00574527">
        <w:trPr>
          <w:trHeight w:val="458"/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是 </w:t>
            </w: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574527" w:rsidTr="00574527">
        <w:trPr>
          <w:trHeight w:val="458"/>
          <w:jc w:val="center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 w:firstLineChars="200" w:firstLine="520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是 </w:t>
            </w: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574527" w:rsidTr="00574527">
        <w:trPr>
          <w:trHeight w:val="552"/>
          <w:jc w:val="center"/>
        </w:trPr>
        <w:tc>
          <w:tcPr>
            <w:tcW w:w="89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spacing w:line="360" w:lineRule="exact"/>
              <w:ind w:leftChars="-25" w:left="-53" w:rightChars="-25" w:right="-53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费用标准：</w:t>
            </w:r>
            <w:r>
              <w:rPr>
                <w:rFonts w:ascii="宋体" w:hAnsi="宋体" w:cs="宋体" w:hint="eastAsia"/>
                <w:sz w:val="26"/>
                <w:szCs w:val="26"/>
              </w:rPr>
              <w:t>□</w:t>
            </w: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电力企业代表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>：</w:t>
            </w:r>
            <w:r>
              <w:rPr>
                <w:rFonts w:eastAsia="仿宋_GB2312"/>
                <w:sz w:val="26"/>
                <w:szCs w:val="26"/>
              </w:rPr>
              <w:t>2800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 xml:space="preserve">元/人  </w:t>
            </w: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□技术厂商代表：</w:t>
            </w:r>
            <w:r>
              <w:rPr>
                <w:rFonts w:eastAsia="仿宋_GB2312"/>
                <w:sz w:val="26"/>
                <w:szCs w:val="26"/>
              </w:rPr>
              <w:t>3200</w:t>
            </w: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元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>/人</w:t>
            </w:r>
          </w:p>
        </w:tc>
      </w:tr>
      <w:tr w:rsidR="00574527" w:rsidTr="00574527">
        <w:trPr>
          <w:trHeight w:val="366"/>
          <w:jc w:val="center"/>
        </w:trPr>
        <w:tc>
          <w:tcPr>
            <w:tcW w:w="89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leftChars="-25" w:left="-53" w:rightChars="-25" w:right="-53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费用合计：     万    </w:t>
            </w:r>
            <w:proofErr w:type="gramStart"/>
            <w:r>
              <w:rPr>
                <w:rFonts w:ascii="仿宋_GB2312" w:eastAsia="仿宋_GB2312" w:hint="eastAsia"/>
                <w:sz w:val="26"/>
                <w:szCs w:val="26"/>
              </w:rPr>
              <w:t>仟</w:t>
            </w:r>
            <w:proofErr w:type="gramEnd"/>
            <w:r>
              <w:rPr>
                <w:rFonts w:ascii="仿宋_GB2312" w:eastAsia="仿宋_GB2312" w:hint="eastAsia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z w:val="26"/>
                <w:szCs w:val="26"/>
              </w:rPr>
              <w:t>佰</w:t>
            </w:r>
            <w:proofErr w:type="gramEnd"/>
            <w:r>
              <w:rPr>
                <w:rFonts w:ascii="仿宋_GB2312" w:eastAsia="仿宋_GB2312" w:hint="eastAsia"/>
                <w:sz w:val="26"/>
                <w:szCs w:val="26"/>
              </w:rPr>
              <w:t xml:space="preserve">    拾    元整  （小写）</w:t>
            </w:r>
            <w:r>
              <w:rPr>
                <w:rFonts w:eastAsia="仿宋_GB2312" w:hint="eastAsia"/>
                <w:sz w:val="26"/>
                <w:szCs w:val="26"/>
              </w:rPr>
              <w:t>￥</w:t>
            </w:r>
            <w:r>
              <w:rPr>
                <w:rFonts w:ascii="仿宋_GB2312" w:eastAsia="仿宋_GB2312" w:hint="eastAsia"/>
                <w:sz w:val="26"/>
                <w:szCs w:val="26"/>
              </w:rPr>
              <w:t>：</w:t>
            </w:r>
            <w:r>
              <w:rPr>
                <w:rFonts w:ascii="仿宋_GB2312" w:eastAsia="仿宋_GB2312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>元</w:t>
            </w:r>
          </w:p>
        </w:tc>
      </w:tr>
      <w:tr w:rsidR="00574527" w:rsidTr="00574527">
        <w:trPr>
          <w:trHeight w:val="675"/>
          <w:jc w:val="center"/>
        </w:trPr>
        <w:tc>
          <w:tcPr>
            <w:tcW w:w="89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spacing w:line="360" w:lineRule="exact"/>
              <w:ind w:leftChars="-25" w:left="-53" w:rightChars="-25" w:right="-53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收费账户：户  名：北京国联视讯信息技术股份有限公司</w:t>
            </w:r>
          </w:p>
          <w:p w:rsidR="00574527" w:rsidRDefault="00574527">
            <w:pPr>
              <w:tabs>
                <w:tab w:val="left" w:pos="5220"/>
              </w:tabs>
              <w:spacing w:line="360" w:lineRule="exact"/>
              <w:ind w:leftChars="-25" w:left="-53" w:rightChars="-25" w:right="-53" w:firstLineChars="490" w:firstLine="1274"/>
              <w:rPr>
                <w:rFonts w:eastAsia="仿宋_GB2312" w:hint="eastAsia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6"/>
                <w:szCs w:val="26"/>
              </w:rPr>
              <w:t>账</w:t>
            </w:r>
            <w:proofErr w:type="gramEnd"/>
            <w:r>
              <w:rPr>
                <w:rFonts w:ascii="仿宋_GB2312" w:eastAsia="仿宋_GB2312" w:cs="仿宋_GB2312" w:hint="eastAsia"/>
                <w:sz w:val="26"/>
                <w:szCs w:val="26"/>
              </w:rPr>
              <w:t xml:space="preserve">  号：</w:t>
            </w:r>
            <w:r>
              <w:rPr>
                <w:rFonts w:eastAsia="仿宋_GB2312"/>
                <w:sz w:val="26"/>
                <w:szCs w:val="26"/>
              </w:rPr>
              <w:t>2000 0002 0194 0001 4785 297</w:t>
            </w:r>
          </w:p>
          <w:p w:rsidR="00574527" w:rsidRDefault="00574527">
            <w:pPr>
              <w:tabs>
                <w:tab w:val="left" w:pos="5220"/>
              </w:tabs>
              <w:spacing w:line="360" w:lineRule="exact"/>
              <w:ind w:leftChars="-25" w:left="-53" w:rightChars="-25" w:right="-53" w:firstLineChars="490" w:firstLine="1274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开户行：北京银行双秀支行（行号</w:t>
            </w:r>
            <w:r>
              <w:rPr>
                <w:rFonts w:eastAsia="仿宋_GB2312"/>
                <w:sz w:val="26"/>
                <w:szCs w:val="26"/>
              </w:rPr>
              <w:t>313100000474</w:t>
            </w:r>
            <w:r>
              <w:rPr>
                <w:rFonts w:eastAsia="仿宋_GB2312" w:hint="eastAsia"/>
                <w:sz w:val="26"/>
                <w:szCs w:val="26"/>
              </w:rPr>
              <w:t>）</w:t>
            </w:r>
          </w:p>
        </w:tc>
      </w:tr>
      <w:tr w:rsidR="00574527" w:rsidTr="00574527">
        <w:trPr>
          <w:trHeight w:val="675"/>
          <w:jc w:val="center"/>
        </w:trPr>
        <w:tc>
          <w:tcPr>
            <w:tcW w:w="89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spacing w:line="400" w:lineRule="exact"/>
              <w:ind w:leftChars="-25" w:left="485" w:rightChars="-25" w:right="-53" w:hangingChars="207" w:hanging="538"/>
              <w:rPr>
                <w:rFonts w:eastAsia="仿宋_GB2312"/>
                <w:snapToGrid w:val="0"/>
                <w:spacing w:val="-6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注：</w:t>
            </w:r>
            <w:r>
              <w:rPr>
                <w:rFonts w:eastAsia="仿宋_GB2312"/>
                <w:sz w:val="26"/>
                <w:szCs w:val="26"/>
              </w:rPr>
              <w:t>1</w:t>
            </w:r>
            <w:r>
              <w:rPr>
                <w:rFonts w:eastAsia="仿宋_GB2312" w:hint="eastAsia"/>
                <w:sz w:val="26"/>
                <w:szCs w:val="26"/>
              </w:rPr>
              <w:t>、</w:t>
            </w:r>
            <w:r>
              <w:rPr>
                <w:rFonts w:eastAsia="仿宋_GB2312" w:hint="eastAsia"/>
                <w:snapToGrid w:val="0"/>
                <w:spacing w:val="-6"/>
                <w:kern w:val="0"/>
                <w:sz w:val="26"/>
                <w:szCs w:val="26"/>
              </w:rPr>
              <w:t>请参会者尽可能将会议费提前汇到大会指定账户，以便报到时领取发票。</w:t>
            </w:r>
          </w:p>
          <w:p w:rsidR="00574527" w:rsidRDefault="00574527">
            <w:pPr>
              <w:tabs>
                <w:tab w:val="left" w:pos="5220"/>
              </w:tabs>
              <w:spacing w:line="400" w:lineRule="exact"/>
              <w:ind w:leftChars="-25" w:left="-53" w:rightChars="-25" w:right="-53" w:firstLineChars="192" w:firstLine="492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6"/>
                <w:szCs w:val="26"/>
              </w:rPr>
              <w:t>2</w:t>
            </w:r>
            <w:r>
              <w:rPr>
                <w:rFonts w:eastAsia="仿宋_GB2312" w:hint="eastAsia"/>
                <w:snapToGrid w:val="0"/>
                <w:spacing w:val="-2"/>
                <w:kern w:val="0"/>
                <w:sz w:val="26"/>
                <w:szCs w:val="26"/>
              </w:rPr>
              <w:t>、</w:t>
            </w:r>
            <w:r>
              <w:rPr>
                <w:rFonts w:ascii="仿宋_GB2312" w:eastAsia="仿宋_GB2312" w:cs="仿宋_GB2312" w:hint="eastAsia"/>
                <w:snapToGrid w:val="0"/>
                <w:spacing w:val="-2"/>
                <w:kern w:val="0"/>
                <w:sz w:val="26"/>
                <w:szCs w:val="26"/>
              </w:rPr>
              <w:t>会议现场收取现金或刷卡，发票在会后采用快递方式邮寄。</w:t>
            </w:r>
          </w:p>
        </w:tc>
      </w:tr>
      <w:tr w:rsidR="00574527" w:rsidTr="00574527">
        <w:trPr>
          <w:trHeight w:val="2056"/>
          <w:jc w:val="center"/>
        </w:trPr>
        <w:tc>
          <w:tcPr>
            <w:tcW w:w="4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spacing w:line="460" w:lineRule="exact"/>
              <w:ind w:leftChars="-25" w:left="-53" w:rightChars="-25" w:right="-53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报名单位盖章：</w:t>
            </w:r>
          </w:p>
          <w:p w:rsidR="00574527" w:rsidRDefault="00574527">
            <w:pPr>
              <w:tabs>
                <w:tab w:val="left" w:pos="5220"/>
              </w:tabs>
              <w:spacing w:line="460" w:lineRule="exact"/>
              <w:ind w:leftChars="-25" w:left="-53" w:rightChars="-25" w:right="-53"/>
              <w:rPr>
                <w:rFonts w:ascii="仿宋_GB2312" w:eastAsia="仿宋_GB2312" w:cs="仿宋_GB2312" w:hint="eastAsia"/>
                <w:sz w:val="26"/>
                <w:szCs w:val="26"/>
              </w:rPr>
            </w:pPr>
            <w:r w:rsidRPr="00574527">
              <w:rPr>
                <w:rFonts w:ascii="仿宋_GB2312" w:eastAsia="仿宋_GB2312" w:cs="仿宋_GB2312" w:hint="eastAsia"/>
                <w:spacing w:val="15"/>
                <w:kern w:val="0"/>
                <w:sz w:val="26"/>
                <w:szCs w:val="26"/>
                <w:fitText w:val="1560" w:id="1977878785"/>
              </w:rPr>
              <w:t>经办人签</w:t>
            </w:r>
            <w:r w:rsidRPr="00574527">
              <w:rPr>
                <w:rFonts w:ascii="仿宋_GB2312" w:eastAsia="仿宋_GB2312" w:cs="仿宋_GB2312" w:hint="eastAsia"/>
                <w:spacing w:val="45"/>
                <w:kern w:val="0"/>
                <w:sz w:val="26"/>
                <w:szCs w:val="26"/>
                <w:fitText w:val="1560" w:id="1977878785"/>
              </w:rPr>
              <w:t>字</w:t>
            </w:r>
            <w:r>
              <w:rPr>
                <w:rFonts w:ascii="仿宋_GB2312" w:eastAsia="仿宋_GB2312" w:cs="仿宋_GB2312" w:hint="eastAsia"/>
                <w:sz w:val="26"/>
                <w:szCs w:val="26"/>
              </w:rPr>
              <w:t>：</w:t>
            </w:r>
          </w:p>
          <w:p w:rsidR="00574527" w:rsidRDefault="00574527" w:rsidP="008435C2">
            <w:pPr>
              <w:tabs>
                <w:tab w:val="left" w:pos="5220"/>
              </w:tabs>
              <w:spacing w:beforeLines="100" w:before="312" w:line="460" w:lineRule="exact"/>
              <w:ind w:leftChars="-25" w:left="-53" w:rightChars="-25" w:right="-53"/>
              <w:jc w:val="right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年   月   日</w:t>
            </w:r>
          </w:p>
        </w:tc>
        <w:tc>
          <w:tcPr>
            <w:tcW w:w="4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ind w:leftChars="-25" w:left="-53" w:rightChars="-25" w:right="-53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联系人：田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eastAsia="仿宋_GB2312" w:hint="eastAsia"/>
                <w:sz w:val="26"/>
                <w:szCs w:val="26"/>
              </w:rPr>
              <w:t>春</w:t>
            </w:r>
          </w:p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ind w:leftChars="-25" w:left="-53" w:rightChars="-25" w:right="-53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手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eastAsia="仿宋_GB2312" w:hint="eastAsia"/>
                <w:sz w:val="26"/>
                <w:szCs w:val="26"/>
              </w:rPr>
              <w:t>机：</w:t>
            </w:r>
            <w:r>
              <w:rPr>
                <w:rFonts w:eastAsia="仿宋_GB2312"/>
                <w:sz w:val="26"/>
                <w:szCs w:val="26"/>
              </w:rPr>
              <w:t>13810553881</w:t>
            </w:r>
          </w:p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ind w:leftChars="-25" w:left="-53" w:rightChars="-25" w:right="-53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电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eastAsia="仿宋_GB2312" w:hint="eastAsia"/>
                <w:sz w:val="26"/>
                <w:szCs w:val="26"/>
              </w:rPr>
              <w:t>话：</w:t>
            </w:r>
            <w:r>
              <w:rPr>
                <w:rFonts w:eastAsia="仿宋_GB2312"/>
                <w:sz w:val="26"/>
                <w:szCs w:val="26"/>
              </w:rPr>
              <w:t>010-58950996</w:t>
            </w:r>
          </w:p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ind w:leftChars="-25" w:left="-53" w:rightChars="-25" w:right="-53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传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eastAsia="仿宋_GB2312" w:hint="eastAsia"/>
                <w:sz w:val="26"/>
                <w:szCs w:val="26"/>
              </w:rPr>
              <w:t>真：</w:t>
            </w:r>
            <w:r>
              <w:rPr>
                <w:rFonts w:eastAsia="仿宋_GB2312"/>
                <w:sz w:val="26"/>
                <w:szCs w:val="26"/>
              </w:rPr>
              <w:t>010-58950910</w:t>
            </w:r>
          </w:p>
          <w:p w:rsidR="00574527" w:rsidRDefault="00574527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ind w:leftChars="-25" w:left="-53" w:rightChars="-25" w:right="-53"/>
              <w:rPr>
                <w:rFonts w:eastAsia="仿宋_GB2312"/>
                <w:sz w:val="26"/>
                <w:szCs w:val="26"/>
              </w:rPr>
            </w:pPr>
            <w:proofErr w:type="gramStart"/>
            <w:r>
              <w:rPr>
                <w:rFonts w:eastAsia="仿宋_GB2312" w:hint="eastAsia"/>
                <w:sz w:val="26"/>
                <w:szCs w:val="26"/>
              </w:rPr>
              <w:t>邮</w:t>
            </w:r>
            <w:proofErr w:type="gramEnd"/>
            <w:r>
              <w:rPr>
                <w:rFonts w:eastAsia="仿宋_GB2312"/>
                <w:sz w:val="26"/>
                <w:szCs w:val="26"/>
              </w:rPr>
              <w:t xml:space="preserve">  </w:t>
            </w:r>
            <w:r>
              <w:rPr>
                <w:rFonts w:eastAsia="仿宋_GB2312" w:hint="eastAsia"/>
                <w:sz w:val="26"/>
                <w:szCs w:val="26"/>
              </w:rPr>
              <w:t>箱：</w:t>
            </w:r>
            <w:r w:rsidRPr="00574527">
              <w:rPr>
                <w:sz w:val="24"/>
              </w:rPr>
              <w:t>cxcg_2016@163.com</w:t>
            </w:r>
            <w:r w:rsidRPr="00574527">
              <w:rPr>
                <w:rFonts w:eastAsia="仿宋_GB2312"/>
                <w:sz w:val="24"/>
              </w:rPr>
              <w:t xml:space="preserve"> </w:t>
            </w:r>
          </w:p>
        </w:tc>
      </w:tr>
    </w:tbl>
    <w:p w:rsidR="00574527" w:rsidRDefault="00574527" w:rsidP="00574527">
      <w:pPr>
        <w:adjustRightInd w:val="0"/>
        <w:snapToGrid w:val="0"/>
        <w:spacing w:line="20" w:lineRule="exact"/>
        <w:rPr>
          <w:rFonts w:ascii="仿宋_GB2312" w:eastAsia="仿宋_GB2312"/>
          <w:bCs/>
          <w:color w:val="000000"/>
          <w:sz w:val="18"/>
          <w:szCs w:val="18"/>
        </w:rPr>
      </w:pPr>
    </w:p>
    <w:p w:rsidR="00AF62C9" w:rsidRDefault="00AF62C9"/>
    <w:sectPr w:rsidR="00AF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6"/>
    <w:rsid w:val="00574527"/>
    <w:rsid w:val="00AF62C9"/>
    <w:rsid w:val="00E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2019-05-28T08:09:00Z</dcterms:created>
  <dcterms:modified xsi:type="dcterms:W3CDTF">2019-05-28T08:09:00Z</dcterms:modified>
</cp:coreProperties>
</file>